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4E" w:rsidRDefault="00A231AA" w:rsidP="00A231AA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рефератов по дисциплине "История"</w:t>
      </w:r>
    </w:p>
    <w:p w:rsidR="00AA0DE6" w:rsidRDefault="00AA0DE6" w:rsidP="00A231AA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31AA" w:rsidRPr="00707F4E" w:rsidRDefault="00A231AA" w:rsidP="00A231AA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1. Предметы и задачи курса исторической науки.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2. Исследователь и исторический источник.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3. Особенности социально-политического развития Древнерусского государства. Киевская Русь.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4. Образование Московского Централизованного государства в 14-16 вв.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5. Россия на рубеже 16-17 вв. Смутное время и его последствия.</w:t>
      </w:r>
    </w:p>
    <w:p w:rsidR="00707F4E" w:rsidRPr="00707F4E" w:rsidRDefault="00707F4E" w:rsidP="00707F4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6. Становление абсолютизма в России.</w:t>
      </w:r>
    </w:p>
    <w:p w:rsidR="00707F4E" w:rsidRPr="00707F4E" w:rsidRDefault="00707F4E" w:rsidP="00707F4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7. Дворянская империя в 18 веке.</w:t>
      </w:r>
    </w:p>
    <w:p w:rsidR="00707F4E" w:rsidRPr="00707F4E" w:rsidRDefault="00707F4E" w:rsidP="00707F4E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8. Россия и мир в первой половине 19 века. Кризис крепостничества в России.</w:t>
      </w:r>
    </w:p>
    <w:p w:rsidR="00707F4E" w:rsidRPr="00707F4E" w:rsidRDefault="00707F4E" w:rsidP="00707F4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9. Россия и мир во второй половине 19 века. Буржуазные преобразования.</w:t>
      </w:r>
    </w:p>
    <w:p w:rsidR="00707F4E" w:rsidRPr="00707F4E" w:rsidRDefault="00707F4E" w:rsidP="00707F4E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10. Капиталистические войны конца XIX – начала ХХ вв. за рынки сбыта и источники сырья.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11. Политическое и социально-экономическое развитие России в начале 20 века.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12. Влияние первой мировой войны на европейское развитие. Новая карта Европы и мира.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13. Политический кризис и падение самодержавия. В России. Выбор пути исторического развития.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14. Адаптация Советской России на мировой арене.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15. Общее и особенное в экономической истории развитых стран в 20-30-е гг.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16. Предпосылки и ход Второй мировой войны. Создание антигитлеровской коалиции.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17. Послевоенное развитие мира в середине 40-х – начале 80-х годов.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18. Развитие мировой экономики. Противоречия советского социализма.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19. Внешняя и внутренняя политика СССР в 1985-1991 гг.</w:t>
      </w:r>
    </w:p>
    <w:p w:rsidR="00707F4E" w:rsidRPr="00707F4E" w:rsidRDefault="00707F4E" w:rsidP="00707F4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7F4E">
        <w:rPr>
          <w:rFonts w:ascii="Times New Roman" w:hAnsi="Times New Roman" w:cs="Times New Roman"/>
          <w:sz w:val="28"/>
          <w:szCs w:val="28"/>
        </w:rPr>
        <w:t>20. Глобализация мирового экономического, политического и культурного пространства. Россия в условиях формирования нового государственного строя.</w:t>
      </w:r>
    </w:p>
    <w:p w:rsidR="00481928" w:rsidRPr="00707F4E" w:rsidRDefault="00481928" w:rsidP="00707F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1928" w:rsidRPr="00707F4E" w:rsidSect="00CB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7F4E"/>
    <w:rsid w:val="00481928"/>
    <w:rsid w:val="00707F4E"/>
    <w:rsid w:val="00A231AA"/>
    <w:rsid w:val="00AA0DE6"/>
    <w:rsid w:val="00CB5069"/>
    <w:rsid w:val="00E9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User</cp:lastModifiedBy>
  <cp:revision>5</cp:revision>
  <dcterms:created xsi:type="dcterms:W3CDTF">2014-01-15T17:19:00Z</dcterms:created>
  <dcterms:modified xsi:type="dcterms:W3CDTF">2020-09-30T14:49:00Z</dcterms:modified>
</cp:coreProperties>
</file>